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5D" w:rsidRDefault="00182C5D" w:rsidP="00182C5D">
      <w:pPr>
        <w:spacing w:after="0" w:line="240" w:lineRule="auto"/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</w:pPr>
      <w:r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 xml:space="preserve">     “Just Once”</w:t>
      </w:r>
    </w:p>
    <w:p w:rsidR="00182C5D" w:rsidRDefault="00182C5D" w:rsidP="00182C5D">
      <w:pPr>
        <w:spacing w:after="0" w:line="240" w:lineRule="auto"/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</w:pPr>
      <w:r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 xml:space="preserve">    </w:t>
      </w:r>
      <w:bookmarkStart w:id="0" w:name="_GoBack"/>
      <w:bookmarkEnd w:id="0"/>
      <w:r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Critical Notes</w:t>
      </w:r>
    </w:p>
    <w:p w:rsidR="00182C5D" w:rsidRDefault="00182C5D" w:rsidP="00182C5D">
      <w:pPr>
        <w:spacing w:after="0" w:line="240" w:lineRule="auto"/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</w:pPr>
    </w:p>
    <w:p w:rsidR="00182C5D" w:rsidRPr="00182C5D" w:rsidRDefault="00182C5D" w:rsidP="00182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*Transition Words</w:t>
      </w:r>
    </w:p>
    <w:p w:rsidR="00182C5D" w:rsidRPr="00182C5D" w:rsidRDefault="00182C5D" w:rsidP="00182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*Cause/effect</w:t>
      </w:r>
    </w:p>
    <w:p w:rsidR="00182C5D" w:rsidRPr="00182C5D" w:rsidRDefault="00182C5D" w:rsidP="00182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*figurative language</w:t>
      </w:r>
    </w:p>
    <w:p w:rsidR="00182C5D" w:rsidRPr="00182C5D" w:rsidRDefault="00182C5D" w:rsidP="00182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*Unfamiliar Words</w:t>
      </w:r>
    </w:p>
    <w:p w:rsidR="00182C5D" w:rsidRPr="00182C5D" w:rsidRDefault="00182C5D" w:rsidP="00182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*Words with *Prefix/suffix or both</w:t>
      </w:r>
    </w:p>
    <w:p w:rsidR="00182C5D" w:rsidRPr="00182C5D" w:rsidRDefault="00182C5D" w:rsidP="00182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*initial conflict, rising action, climax, falling action, resolution</w:t>
      </w:r>
    </w:p>
    <w:p w:rsidR="00991717" w:rsidRDefault="00182C5D" w:rsidP="00182C5D"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 xml:space="preserve">* </w:t>
      </w:r>
      <w:proofErr w:type="gramStart"/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two-</w:t>
      </w:r>
      <w:proofErr w:type="gramEnd"/>
      <w:r w:rsidRPr="00182C5D">
        <w:rPr>
          <w:rFonts w:ascii="Cooper Black" w:eastAsia="Times New Roman" w:hAnsi="Cooper Black" w:cs="Times New Roman"/>
          <w:b/>
          <w:bCs/>
          <w:color w:val="0000FF"/>
          <w:sz w:val="72"/>
          <w:szCs w:val="72"/>
        </w:rPr>
        <w:t>column vocabulary</w:t>
      </w:r>
    </w:p>
    <w:sectPr w:rsidR="00991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5D"/>
    <w:rsid w:val="00182C5D"/>
    <w:rsid w:val="0099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Metsker</dc:creator>
  <cp:lastModifiedBy>Susan Metsker</cp:lastModifiedBy>
  <cp:revision>1</cp:revision>
  <dcterms:created xsi:type="dcterms:W3CDTF">2013-10-10T14:43:00Z</dcterms:created>
  <dcterms:modified xsi:type="dcterms:W3CDTF">2013-10-10T14:44:00Z</dcterms:modified>
</cp:coreProperties>
</file>